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b w:val="0"/>
          <w:bCs w:val="0"/>
          <w:i w:val="0"/>
          <w:iCs w:val="0"/>
          <w:caps w:val="0"/>
          <w:color w:val="000000"/>
          <w:spacing w:val="0"/>
          <w:sz w:val="36"/>
          <w:szCs w:val="36"/>
          <w:shd w:val="clear" w:fill="FFFFFF"/>
          <w:lang w:eastAsia="zh-CN"/>
        </w:rPr>
      </w:pPr>
      <w:r>
        <w:rPr>
          <w:rFonts w:hint="eastAsia" w:ascii="黑体" w:hAnsi="黑体" w:eastAsia="黑体" w:cs="黑体"/>
          <w:b w:val="0"/>
          <w:bCs w:val="0"/>
          <w:i w:val="0"/>
          <w:iCs w:val="0"/>
          <w:caps w:val="0"/>
          <w:color w:val="000000"/>
          <w:spacing w:val="0"/>
          <w:sz w:val="36"/>
          <w:szCs w:val="36"/>
          <w:shd w:val="clear" w:fill="FFFFFF"/>
        </w:rPr>
        <w:t>2021年创新型人才国际合作培养项目人员</w:t>
      </w:r>
      <w:r>
        <w:rPr>
          <w:rFonts w:hint="eastAsia" w:ascii="黑体" w:hAnsi="黑体" w:eastAsia="黑体" w:cs="黑体"/>
          <w:b w:val="0"/>
          <w:bCs w:val="0"/>
          <w:i w:val="0"/>
          <w:iCs w:val="0"/>
          <w:caps w:val="0"/>
          <w:color w:val="000000"/>
          <w:spacing w:val="0"/>
          <w:sz w:val="36"/>
          <w:szCs w:val="36"/>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b w:val="0"/>
          <w:bCs w:val="0"/>
          <w:i w:val="0"/>
          <w:iCs w:val="0"/>
          <w:caps w:val="0"/>
          <w:color w:val="000000"/>
          <w:spacing w:val="0"/>
          <w:sz w:val="36"/>
          <w:szCs w:val="36"/>
          <w:shd w:val="clear" w:fill="FFFFFF"/>
          <w:lang w:eastAsia="zh-CN"/>
        </w:rPr>
      </w:pPr>
      <w:r>
        <w:rPr>
          <w:rFonts w:hint="eastAsia" w:ascii="黑体" w:hAnsi="黑体" w:eastAsia="黑体" w:cs="黑体"/>
          <w:b w:val="0"/>
          <w:bCs w:val="0"/>
          <w:i w:val="0"/>
          <w:iCs w:val="0"/>
          <w:caps w:val="0"/>
          <w:color w:val="000000"/>
          <w:spacing w:val="0"/>
          <w:sz w:val="36"/>
          <w:szCs w:val="36"/>
          <w:shd w:val="clear" w:fill="FFFFFF"/>
        </w:rPr>
        <w:t>申请材料列表及说明</w:t>
      </w:r>
      <w:r>
        <w:rPr>
          <w:rFonts w:hint="eastAsia" w:ascii="黑体" w:hAnsi="黑体" w:eastAsia="黑体" w:cs="黑体"/>
          <w:b w:val="0"/>
          <w:bCs w:val="0"/>
          <w:i w:val="0"/>
          <w:iCs w:val="0"/>
          <w:caps w:val="0"/>
          <w:color w:val="000000"/>
          <w:spacing w:val="0"/>
          <w:sz w:val="36"/>
          <w:szCs w:val="36"/>
          <w:shd w:val="clear" w:fill="FFFFFF"/>
          <w:lang w:eastAsia="zh-CN"/>
        </w:rPr>
        <w:t>（</w:t>
      </w:r>
      <w:r>
        <w:rPr>
          <w:rFonts w:hint="eastAsia" w:ascii="黑体" w:hAnsi="黑体" w:eastAsia="黑体" w:cs="黑体"/>
          <w:b w:val="0"/>
          <w:bCs w:val="0"/>
          <w:i w:val="0"/>
          <w:iCs w:val="0"/>
          <w:caps w:val="0"/>
          <w:color w:val="000000"/>
          <w:spacing w:val="0"/>
          <w:sz w:val="36"/>
          <w:szCs w:val="36"/>
          <w:shd w:val="clear" w:fill="FFFFFF"/>
        </w:rPr>
        <w:t>访学、</w:t>
      </w:r>
      <w:r>
        <w:rPr>
          <w:rFonts w:hint="eastAsia" w:ascii="黑体" w:hAnsi="黑体" w:eastAsia="黑体" w:cs="黑体"/>
          <w:b w:val="0"/>
          <w:bCs w:val="0"/>
          <w:i w:val="0"/>
          <w:iCs w:val="0"/>
          <w:caps w:val="0"/>
          <w:color w:val="000000"/>
          <w:spacing w:val="0"/>
          <w:sz w:val="36"/>
          <w:szCs w:val="36"/>
          <w:shd w:val="clear" w:fill="FFFFFF"/>
          <w:lang w:eastAsia="zh-CN"/>
        </w:rPr>
        <w:t>博士后</w:t>
      </w:r>
      <w:r>
        <w:rPr>
          <w:rFonts w:hint="eastAsia" w:ascii="黑体" w:hAnsi="黑体" w:eastAsia="黑体" w:cs="黑体"/>
          <w:b w:val="0"/>
          <w:bCs w:val="0"/>
          <w:i w:val="0"/>
          <w:iCs w:val="0"/>
          <w:caps w:val="0"/>
          <w:color w:val="000000"/>
          <w:spacing w:val="0"/>
          <w:sz w:val="36"/>
          <w:szCs w:val="36"/>
          <w:shd w:val="clear" w:fill="FFFFFF"/>
          <w:lang w:eastAsia="zh-CN"/>
        </w:rPr>
        <w:t>）</w:t>
      </w: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黑体" w:hAnsi="黑体" w:eastAsia="黑体" w:cs="黑体"/>
          <w:i w:val="0"/>
          <w:iCs w:val="0"/>
          <w:caps w:val="0"/>
          <w:color w:val="000000"/>
          <w:spacing w:val="0"/>
          <w:sz w:val="30"/>
          <w:szCs w:val="30"/>
        </w:rPr>
      </w:pPr>
      <w:r>
        <w:rPr>
          <w:rFonts w:hint="eastAsia" w:ascii="黑体" w:hAnsi="黑体" w:eastAsia="黑体" w:cs="黑体"/>
          <w:b/>
          <w:bCs/>
          <w:i w:val="0"/>
          <w:iCs w:val="0"/>
          <w:caps w:val="0"/>
          <w:color w:val="000000"/>
          <w:spacing w:val="0"/>
          <w:kern w:val="0"/>
          <w:sz w:val="30"/>
          <w:szCs w:val="30"/>
          <w:shd w:val="clear" w:fill="FFFFFF"/>
          <w:lang w:val="en-US" w:eastAsia="zh-CN" w:bidi="ar"/>
        </w:rPr>
        <w:t>一、申请材料列表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1.《国家留学基金管理委员会出国留学申请表》（访学类）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2.《单位推荐意见表》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3. 国外单位邀请信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5879"/>
        </w:tabs>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4. 外方合作者简历</w:t>
      </w:r>
      <w:r>
        <w:rPr>
          <w:rFonts w:hint="eastAsia" w:ascii="仿宋" w:hAnsi="仿宋" w:eastAsia="仿宋" w:cs="仿宋"/>
          <w:i w:val="0"/>
          <w:iCs w:val="0"/>
          <w:caps w:val="0"/>
          <w:color w:val="000000"/>
          <w:spacing w:val="0"/>
          <w:kern w:val="0"/>
          <w:sz w:val="30"/>
          <w:szCs w:val="30"/>
          <w:shd w:val="clear" w:fill="FFFFFF"/>
          <w:lang w:val="en-US" w:eastAsia="zh-CN" w:bidi="ar"/>
        </w:rPr>
        <w:tab/>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5. 外语水平证明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6. 职称证书、最高学历、学位证书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7. 有效的《中华人民共和国居民身份证》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注：</w:t>
      </w:r>
      <w:r>
        <w:rPr>
          <w:rFonts w:hint="eastAsia" w:ascii="仿宋" w:hAnsi="仿宋" w:eastAsia="仿宋" w:cs="仿宋"/>
          <w:i w:val="0"/>
          <w:iCs w:val="0"/>
          <w:caps w:val="0"/>
          <w:color w:val="000000"/>
          <w:spacing w:val="0"/>
          <w:kern w:val="0"/>
          <w:sz w:val="30"/>
          <w:szCs w:val="30"/>
          <w:shd w:val="clear" w:fill="FFFFFF"/>
          <w:lang w:val="en-US" w:eastAsia="zh-CN" w:bidi="ar"/>
        </w:rPr>
        <w:t>请按以上顺序准备一份纸质申请材料，并按国家公派留学管理信息平台上的说明将相关材料扫描并上传至信息平台。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如提供的材料中有英语以外语种书写的，需另提供中文翻译件。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申请材料一律使用A4复印纸打印或复印，请在申请表第一页粘贴申请人近期彩色照片（一寸免冠、光纸正面）。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申请人需向项目实施单位主管部门提交一套书面申请材料留存（留存期限为3年），项目实施单位无需向国家留学基金委提交纸质材料。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黑体" w:hAnsi="黑体" w:eastAsia="黑体" w:cs="黑体"/>
          <w:i w:val="0"/>
          <w:iCs w:val="0"/>
          <w:caps w:val="0"/>
          <w:color w:val="000000"/>
          <w:spacing w:val="0"/>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黑体" w:hAnsi="黑体" w:eastAsia="黑体" w:cs="黑体"/>
          <w:i w:val="0"/>
          <w:iCs w:val="0"/>
          <w:caps w:val="0"/>
          <w:color w:val="000000"/>
          <w:spacing w:val="0"/>
          <w:sz w:val="30"/>
          <w:szCs w:val="30"/>
        </w:rPr>
      </w:pPr>
      <w:r>
        <w:rPr>
          <w:rFonts w:hint="eastAsia" w:ascii="黑体" w:hAnsi="黑体" w:eastAsia="黑体" w:cs="黑体"/>
          <w:b/>
          <w:bCs/>
          <w:i w:val="0"/>
          <w:iCs w:val="0"/>
          <w:caps w:val="0"/>
          <w:color w:val="000000"/>
          <w:spacing w:val="0"/>
          <w:kern w:val="0"/>
          <w:sz w:val="30"/>
          <w:szCs w:val="30"/>
          <w:shd w:val="clear" w:fill="FFFFFF"/>
          <w:lang w:val="en-US" w:eastAsia="zh-CN" w:bidi="ar"/>
        </w:rPr>
        <w:t>二、申请材料说明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1.《国家留学基金管理委员会出国留学申请表》（访学类）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如填写有误（如留学期限、留学国别等）可提回修改。网上申请表正式提交并由项目实施单位主管部门接收后将不能提回及修改。申请人提交的书面申请表应与网上报名信息内容一致。申请人向项目实施单位主管部门提交纸质材料前，需在纸质申请表“申请人签字”栏中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2.《单位推荐意见表》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单位推荐意见表在申请人打印申请表时由网上报名系统自动生成（申请人在网上报名阶段此表不在报名系统中显示）。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推荐意见由申请人所在部门仔细阅读表中列明所在单位的责任与义务且无异议后，再针对每位申请人填写相应内容，由所在部门负责人签字并加盖单位公章后生效。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对曾享受国家留学基金资助出国、回国不满两年的申请人，推荐单位应进行重点推荐。单位须在《单位推荐意见表》“所在单位对被推荐人出国留学申请的具体意见”栏勾选“优先推荐”，并在单位推荐意见栏中填写重点推荐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注:《单位推荐意见表》的电子信息由项目实施单位主管部门负责输入网上报名系统；未提交单位推荐意见的，或单位推荐意见为“政治立场不合格”、“材料不属实”、“所在单位不推荐”的，材料审核不予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3. 国外单位邀请信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正式邀请信一般应由外方教授/邀请单位签发，并使用留学单位专用信纸打印。如网申时尚未获得正式邀请信，可先提交意向性邀请信，或由项目实施单位出具情况说明。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4. 外方合作者简历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主要包括国外合作者的教育、学术背景；目前从事科研项目及近五年内科研、论文发表情况；在国外著名学术机构任职情况等，原则上不超过一页。国外合作者简历应由其本人提供并签字。申请时未确定国外合作者的请上传个人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5. 外语水平证明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申请人应按所申报项目有关外语水平要求提交相应的有效外语水平证明复印件，若无，则外语水平应填写未达标，并请上传项目实施单位出具的情况说明。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6. 职称证书、最高学历、学位证书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申请人应提供所持有的最高职称、最高学历及学位证书的复印件。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shd w:val="clear" w:fill="FFFFFF"/>
          <w:lang w:val="en-US" w:eastAsia="zh-CN" w:bidi="ar"/>
        </w:rPr>
        <w:t>7. 有效的《中华人民共和国居民身份证》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请申请人将身份证正反面（个人信息、证件有效期和发证机关）同时复印在同一张A4纸上。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363C1"/>
    <w:rsid w:val="60B0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2021-04-06T07:11:00Z</dcterms:created>
  <dc:creator>Administrator</dc:creator>
  <cp:lastModifiedBy>菲欧娜</cp:lastModifiedBy>
  <dcterms:modified xsi:type="dcterms:W3CDTF">2021-04-06T07:24:39Z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0C322DF0DD2F48F0B928120ED5944A5D</vt:lpwstr>
  </property>
</Properties>
</file>