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eastAsia="宋体"/>
          <w:b/>
          <w:sz w:val="32"/>
          <w:szCs w:val="32"/>
        </w:rPr>
      </w:pPr>
      <w:r>
        <w:rPr>
          <w:rFonts w:hint="eastAsia" w:ascii="Times New Roman" w:hAnsi="Times New Roman" w:eastAsia="宋体"/>
          <w:b/>
          <w:sz w:val="32"/>
          <w:szCs w:val="32"/>
        </w:rPr>
        <w:t>关于2018年赴美国加州大学河滨分校商学院交流生的通知</w:t>
      </w:r>
    </w:p>
    <w:p>
      <w:pPr>
        <w:spacing w:line="480" w:lineRule="exact"/>
        <w:rPr>
          <w:rFonts w:ascii="Times New Roman" w:hAnsi="Times New Roman" w:eastAsia="宋体"/>
          <w:sz w:val="28"/>
          <w:szCs w:val="28"/>
        </w:rPr>
      </w:pPr>
      <w:r>
        <w:rPr>
          <w:rFonts w:hint="eastAsia" w:ascii="Times New Roman" w:hAnsi="Times New Roman" w:eastAsia="宋体"/>
          <w:sz w:val="28"/>
          <w:szCs w:val="28"/>
        </w:rPr>
        <w:t>经济贸易学院、商学院、现代科技学院：</w:t>
      </w:r>
    </w:p>
    <w:p>
      <w:pPr>
        <w:spacing w:line="480" w:lineRule="exact"/>
        <w:ind w:firstLine="560" w:firstLineChars="200"/>
        <w:rPr>
          <w:rFonts w:ascii="Times New Roman" w:hAnsi="Times New Roman" w:eastAsia="宋体"/>
          <w:sz w:val="28"/>
          <w:szCs w:val="28"/>
        </w:rPr>
      </w:pPr>
      <w:r>
        <w:rPr>
          <w:rFonts w:hint="eastAsia" w:ascii="Times New Roman" w:hAnsi="Times New Roman" w:eastAsia="宋体"/>
          <w:sz w:val="28"/>
          <w:szCs w:val="28"/>
        </w:rPr>
        <w:t>为更好地开拓学生国际视野，提高学生的竞争力，提升我校的人才培养国际化水平，根据《河北农业大学本科生出国（境）校际交流学习管理暂行办法》及我校与美国加州大学河滨分校签署的合作协议，我校将继续选派本科三年级学生前往该校交流学习。</w:t>
      </w:r>
    </w:p>
    <w:p>
      <w:pPr>
        <w:spacing w:line="480" w:lineRule="exact"/>
        <w:ind w:firstLine="562" w:firstLineChars="200"/>
        <w:rPr>
          <w:rFonts w:ascii="Times New Roman" w:hAnsi="Times New Roman" w:eastAsia="宋体"/>
          <w:b/>
          <w:sz w:val="28"/>
          <w:szCs w:val="28"/>
        </w:rPr>
      </w:pPr>
      <w:r>
        <w:rPr>
          <w:rFonts w:hint="eastAsia" w:ascii="Times New Roman" w:hAnsi="Times New Roman" w:eastAsia="宋体"/>
          <w:b/>
          <w:sz w:val="28"/>
          <w:szCs w:val="28"/>
        </w:rPr>
        <w:t>一、加州大学河滨分校简介</w:t>
      </w:r>
    </w:p>
    <w:p>
      <w:pPr>
        <w:spacing w:line="480" w:lineRule="exact"/>
        <w:ind w:firstLine="560" w:firstLineChars="200"/>
        <w:rPr>
          <w:rFonts w:ascii="Times New Roman" w:hAnsi="Times New Roman" w:eastAsia="宋体"/>
          <w:sz w:val="28"/>
          <w:szCs w:val="28"/>
        </w:rPr>
      </w:pPr>
      <w:r>
        <w:rPr>
          <w:rFonts w:hint="eastAsia" w:ascii="Times New Roman" w:hAnsi="Times New Roman" w:eastAsia="宋体"/>
          <w:sz w:val="28"/>
          <w:szCs w:val="28"/>
        </w:rPr>
        <w:t>加州大学河滨分校（University of California, Riverside）简称UCR，是加州大学十大分校之一，建于1954年，是一所公立大学，校园占地1200英亩，在校生约19000余人，2018年U.S.News全美大学排名位列第124位。加州大学商学院（School of Business Administration）建于1972年，其工商管理本科专业获国际高等商学院协会（(AACSB）认可。其研究生学院</w:t>
      </w:r>
      <w:r>
        <w:rPr>
          <w:rFonts w:ascii="Times New Roman" w:hAnsi="Times New Roman" w:eastAsia="宋体"/>
          <w:sz w:val="28"/>
          <w:szCs w:val="28"/>
        </w:rPr>
        <w:t>—</w:t>
      </w:r>
      <w:r>
        <w:rPr>
          <w:rFonts w:hint="eastAsia" w:ascii="Times New Roman" w:hAnsi="Times New Roman" w:eastAsia="宋体"/>
          <w:sz w:val="28"/>
          <w:szCs w:val="28"/>
        </w:rPr>
        <w:t>安德森管理学院（The A. Gary Anderson Graduate School of Management）在全美研究生院排名第93位，设有金融学硕士、会计硕士和工商管理硕士（MBA）三个专业。</w:t>
      </w:r>
    </w:p>
    <w:p>
      <w:pPr>
        <w:pStyle w:val="7"/>
        <w:spacing w:line="480" w:lineRule="exact"/>
        <w:ind w:firstLine="0" w:firstLineChars="0"/>
        <w:rPr>
          <w:rFonts w:ascii="Times New Roman" w:hAnsi="Times New Roman" w:eastAsia="宋体"/>
          <w:sz w:val="28"/>
          <w:szCs w:val="28"/>
        </w:rPr>
      </w:pPr>
      <w:r>
        <w:rPr>
          <w:rFonts w:hint="eastAsia" w:ascii="Times New Roman" w:hAnsi="Times New Roman" w:eastAsia="宋体"/>
          <w:sz w:val="28"/>
          <w:szCs w:val="28"/>
        </w:rPr>
        <w:t>二、赴加州大学河滨分校商学院交流项目简介</w:t>
      </w:r>
    </w:p>
    <w:p>
      <w:pPr>
        <w:spacing w:line="480" w:lineRule="exact"/>
        <w:ind w:firstLine="560" w:firstLineChars="200"/>
        <w:rPr>
          <w:rFonts w:ascii="Times New Roman" w:hAnsi="Times New Roman" w:eastAsia="宋体"/>
          <w:sz w:val="28"/>
          <w:szCs w:val="28"/>
        </w:rPr>
      </w:pPr>
      <w:bookmarkStart w:id="0" w:name="OLE_LINK2"/>
      <w:bookmarkStart w:id="1" w:name="OLE_LINK1"/>
      <w:r>
        <w:rPr>
          <w:rFonts w:hint="eastAsia" w:ascii="Times New Roman" w:hAnsi="Times New Roman" w:eastAsia="宋体"/>
          <w:sz w:val="28"/>
          <w:szCs w:val="28"/>
        </w:rPr>
        <w:t>加州大学河滨分校</w:t>
      </w:r>
      <w:bookmarkEnd w:id="0"/>
      <w:bookmarkEnd w:id="1"/>
      <w:r>
        <w:rPr>
          <w:rFonts w:hint="eastAsia" w:ascii="Times New Roman" w:hAnsi="Times New Roman" w:eastAsia="宋体"/>
          <w:sz w:val="28"/>
          <w:szCs w:val="28"/>
        </w:rPr>
        <w:t>交流项目（Master Preparation Program）是加州大学河滨分校向其合作院校开放申请的硕士预备项目。学生在加州大学河滨分校商学院学习9个月，完成36学分课程，返回我校进行学分互认和学历学位审核。满足我校毕业、学位审核和加州大学河滨分校硕士入学条件者，可升入加州大学河滨分校安德森管理学院硕士项目学习或自行申请全球其他院校。</w:t>
      </w:r>
    </w:p>
    <w:p>
      <w:pPr>
        <w:spacing w:line="480" w:lineRule="exact"/>
        <w:ind w:firstLine="560" w:firstLineChars="200"/>
        <w:rPr>
          <w:rFonts w:ascii="Times New Roman" w:hAnsi="Times New Roman" w:eastAsia="宋体"/>
          <w:sz w:val="28"/>
          <w:szCs w:val="28"/>
        </w:rPr>
      </w:pPr>
      <w:r>
        <w:rPr>
          <w:rFonts w:hint="eastAsia" w:ascii="Times New Roman" w:hAnsi="Times New Roman" w:eastAsia="宋体"/>
          <w:sz w:val="28"/>
          <w:szCs w:val="28"/>
        </w:rPr>
        <w:t>1、选派对象：经济贸易学院、商学院及现代科技学院对应专业三年级学生。</w:t>
      </w:r>
    </w:p>
    <w:p>
      <w:pPr>
        <w:spacing w:line="480" w:lineRule="exact"/>
        <w:ind w:firstLine="560" w:firstLineChars="200"/>
        <w:rPr>
          <w:rFonts w:ascii="Times New Roman" w:hAnsi="Times New Roman" w:eastAsia="宋体"/>
          <w:sz w:val="28"/>
          <w:szCs w:val="28"/>
        </w:rPr>
      </w:pPr>
      <w:r>
        <w:rPr>
          <w:rFonts w:hint="eastAsia" w:ascii="Times New Roman" w:hAnsi="Times New Roman" w:eastAsia="宋体"/>
          <w:sz w:val="28"/>
          <w:szCs w:val="28"/>
        </w:rPr>
        <w:t>2、成绩要求：学业成绩平均分80分以上。</w:t>
      </w:r>
    </w:p>
    <w:p>
      <w:pPr>
        <w:spacing w:line="480" w:lineRule="exact"/>
        <w:ind w:firstLine="560" w:firstLineChars="200"/>
        <w:rPr>
          <w:rFonts w:ascii="Times New Roman" w:hAnsi="Times New Roman" w:eastAsia="宋体"/>
          <w:sz w:val="28"/>
          <w:szCs w:val="28"/>
        </w:rPr>
      </w:pPr>
      <w:r>
        <w:rPr>
          <w:rFonts w:hint="eastAsia" w:ascii="Times New Roman" w:hAnsi="Times New Roman" w:eastAsia="宋体"/>
          <w:sz w:val="28"/>
          <w:szCs w:val="28"/>
        </w:rPr>
        <w:t>3、英语水平要求：至少满足以下条件之一：</w:t>
      </w:r>
    </w:p>
    <w:p>
      <w:pPr>
        <w:spacing w:line="480" w:lineRule="exact"/>
        <w:ind w:firstLine="560" w:firstLineChars="200"/>
        <w:rPr>
          <w:rFonts w:ascii="Times New Roman" w:hAnsi="Times New Roman" w:eastAsia="宋体"/>
          <w:sz w:val="28"/>
          <w:szCs w:val="28"/>
        </w:rPr>
      </w:pPr>
      <w:r>
        <w:rPr>
          <w:rFonts w:hint="eastAsia" w:ascii="Times New Roman" w:hAnsi="Times New Roman" w:eastAsia="宋体"/>
          <w:sz w:val="28"/>
          <w:szCs w:val="28"/>
        </w:rPr>
        <w:t>（1）托福网考80分</w:t>
      </w:r>
    </w:p>
    <w:p>
      <w:pPr>
        <w:spacing w:line="480" w:lineRule="exact"/>
        <w:ind w:firstLine="560" w:firstLineChars="200"/>
        <w:rPr>
          <w:rFonts w:ascii="Times New Roman" w:hAnsi="Times New Roman" w:eastAsia="宋体"/>
          <w:sz w:val="28"/>
          <w:szCs w:val="28"/>
        </w:rPr>
      </w:pPr>
      <w:r>
        <w:rPr>
          <w:rFonts w:hint="eastAsia" w:ascii="Times New Roman" w:hAnsi="Times New Roman" w:eastAsia="宋体"/>
          <w:sz w:val="28"/>
          <w:szCs w:val="28"/>
        </w:rPr>
        <w:t>（2）雅思6.5分</w:t>
      </w:r>
    </w:p>
    <w:p>
      <w:pPr>
        <w:spacing w:line="480" w:lineRule="exact"/>
        <w:ind w:firstLine="560" w:firstLineChars="200"/>
        <w:rPr>
          <w:rFonts w:ascii="Times New Roman" w:hAnsi="Times New Roman" w:eastAsia="宋体"/>
          <w:sz w:val="28"/>
          <w:szCs w:val="28"/>
        </w:rPr>
      </w:pPr>
      <w:r>
        <w:rPr>
          <w:rFonts w:hint="eastAsia" w:ascii="Times New Roman" w:hAnsi="Times New Roman" w:eastAsia="宋体"/>
          <w:sz w:val="28"/>
          <w:szCs w:val="28"/>
        </w:rPr>
        <w:t>（3）通过加州大学河滨分校英语水平测试（每年3月份在北京举办）</w:t>
      </w:r>
    </w:p>
    <w:p>
      <w:pPr>
        <w:spacing w:line="480" w:lineRule="exact"/>
        <w:ind w:firstLine="560" w:firstLineChars="200"/>
        <w:rPr>
          <w:rFonts w:ascii="Times New Roman" w:hAnsi="Times New Roman" w:eastAsia="宋体"/>
          <w:sz w:val="28"/>
          <w:szCs w:val="28"/>
        </w:rPr>
      </w:pPr>
      <w:r>
        <w:rPr>
          <w:rFonts w:hint="eastAsia" w:ascii="Times New Roman" w:hAnsi="Times New Roman" w:eastAsia="宋体"/>
          <w:sz w:val="28"/>
          <w:szCs w:val="28"/>
        </w:rPr>
        <w:t xml:space="preserve">（4）有条件通过（conditional offer）加州大学河滨分校英语水平测试者，参加加州大学暑期英语培训（Intensive </w:t>
      </w:r>
      <w:r>
        <w:rPr>
          <w:rFonts w:ascii="Times New Roman" w:hAnsi="Times New Roman" w:eastAsia="宋体"/>
          <w:sz w:val="28"/>
          <w:szCs w:val="28"/>
        </w:rPr>
        <w:t>English</w:t>
      </w:r>
      <w:r>
        <w:rPr>
          <w:rFonts w:hint="eastAsia" w:ascii="Times New Roman" w:hAnsi="Times New Roman" w:eastAsia="宋体"/>
          <w:sz w:val="28"/>
          <w:szCs w:val="28"/>
        </w:rPr>
        <w:t xml:space="preserve"> Program，为期8周，学费3700美元）。</w:t>
      </w:r>
    </w:p>
    <w:p>
      <w:pPr>
        <w:spacing w:line="480" w:lineRule="exact"/>
        <w:ind w:firstLine="560" w:firstLineChars="200"/>
        <w:rPr>
          <w:rFonts w:ascii="Times New Roman" w:hAnsi="Times New Roman" w:eastAsia="宋体"/>
          <w:sz w:val="28"/>
          <w:szCs w:val="28"/>
        </w:rPr>
      </w:pPr>
      <w:r>
        <w:rPr>
          <w:rFonts w:hint="eastAsia" w:ascii="Times New Roman" w:hAnsi="Times New Roman" w:eastAsia="宋体"/>
          <w:sz w:val="28"/>
          <w:szCs w:val="28"/>
        </w:rPr>
        <w:t>4、学习期限：2018年9月至2019年6月。</w:t>
      </w:r>
    </w:p>
    <w:p>
      <w:pPr>
        <w:pStyle w:val="7"/>
        <w:spacing w:line="480" w:lineRule="exact"/>
        <w:ind w:firstLine="560"/>
        <w:rPr>
          <w:rFonts w:ascii="Times New Roman" w:hAnsi="Times New Roman" w:eastAsia="宋体"/>
          <w:sz w:val="28"/>
          <w:szCs w:val="28"/>
        </w:rPr>
      </w:pPr>
      <w:r>
        <w:rPr>
          <w:rFonts w:hint="eastAsia" w:ascii="Times New Roman" w:hAnsi="Times New Roman" w:eastAsia="宋体"/>
          <w:sz w:val="28"/>
          <w:szCs w:val="28"/>
        </w:rPr>
        <w:t>5、学费：25000美元。</w:t>
      </w:r>
    </w:p>
    <w:p>
      <w:pPr>
        <w:pStyle w:val="7"/>
        <w:spacing w:line="480" w:lineRule="exact"/>
        <w:ind w:firstLine="560"/>
        <w:rPr>
          <w:rFonts w:ascii="Times New Roman" w:hAnsi="Times New Roman" w:eastAsia="宋体"/>
          <w:sz w:val="28"/>
          <w:szCs w:val="28"/>
        </w:rPr>
      </w:pPr>
      <w:r>
        <w:rPr>
          <w:rFonts w:hint="eastAsia" w:ascii="Times New Roman" w:hAnsi="Times New Roman" w:eastAsia="宋体"/>
          <w:sz w:val="28"/>
          <w:szCs w:val="28"/>
        </w:rPr>
        <w:t>三、申请程序</w:t>
      </w:r>
    </w:p>
    <w:p>
      <w:pPr>
        <w:pStyle w:val="7"/>
        <w:spacing w:line="480" w:lineRule="exact"/>
        <w:ind w:firstLine="560"/>
        <w:rPr>
          <w:rFonts w:ascii="Times New Roman" w:hAnsi="Times New Roman" w:eastAsia="宋体"/>
          <w:sz w:val="28"/>
          <w:szCs w:val="28"/>
        </w:rPr>
      </w:pPr>
      <w:r>
        <w:rPr>
          <w:rFonts w:hint="eastAsia" w:ascii="Times New Roman" w:hAnsi="Times New Roman" w:eastAsia="宋体"/>
          <w:sz w:val="28"/>
          <w:szCs w:val="28"/>
        </w:rPr>
        <w:t>申请材料清单：</w:t>
      </w:r>
    </w:p>
    <w:p>
      <w:pPr>
        <w:spacing w:line="480" w:lineRule="exact"/>
        <w:ind w:firstLine="560" w:firstLineChars="200"/>
        <w:rPr>
          <w:rFonts w:hint="eastAsia" w:ascii="Times New Roman" w:hAnsi="Times New Roman" w:eastAsia="宋体"/>
          <w:sz w:val="28"/>
          <w:szCs w:val="28"/>
        </w:rPr>
      </w:pPr>
      <w:bookmarkStart w:id="2" w:name="_GoBack"/>
      <w:r>
        <w:rPr>
          <w:rFonts w:hint="eastAsia" w:ascii="Times New Roman" w:hAnsi="Times New Roman" w:eastAsia="宋体"/>
          <w:sz w:val="28"/>
          <w:szCs w:val="28"/>
        </w:rPr>
        <w:t>1、交流项目（Master Preparation Program）申请表（附件1）</w:t>
      </w:r>
    </w:p>
    <w:p>
      <w:pPr>
        <w:spacing w:line="480" w:lineRule="exact"/>
        <w:ind w:firstLine="560" w:firstLineChars="200"/>
        <w:rPr>
          <w:rFonts w:ascii="Times New Roman" w:hAnsi="Times New Roman" w:eastAsia="宋体"/>
          <w:sz w:val="28"/>
          <w:szCs w:val="28"/>
        </w:rPr>
      </w:pPr>
      <w:r>
        <w:rPr>
          <w:rFonts w:hint="eastAsia" w:ascii="Times New Roman" w:hAnsi="Times New Roman" w:eastAsia="宋体"/>
          <w:sz w:val="28"/>
          <w:szCs w:val="28"/>
        </w:rPr>
        <w:t xml:space="preserve">2、暑期英语培训（Intensive </w:t>
      </w:r>
      <w:r>
        <w:rPr>
          <w:rFonts w:ascii="Times New Roman" w:hAnsi="Times New Roman" w:eastAsia="宋体"/>
          <w:sz w:val="28"/>
          <w:szCs w:val="28"/>
        </w:rPr>
        <w:t>English</w:t>
      </w:r>
      <w:r>
        <w:rPr>
          <w:rFonts w:hint="eastAsia" w:ascii="Times New Roman" w:hAnsi="Times New Roman" w:eastAsia="宋体"/>
          <w:sz w:val="28"/>
          <w:szCs w:val="28"/>
        </w:rPr>
        <w:t xml:space="preserve"> Program）申请表（附件2）</w:t>
      </w:r>
    </w:p>
    <w:p>
      <w:pPr>
        <w:pStyle w:val="7"/>
        <w:spacing w:line="480" w:lineRule="exact"/>
        <w:ind w:firstLine="560" w:firstLineChars="200"/>
        <w:rPr>
          <w:rFonts w:ascii="Times New Roman" w:hAnsi="Times New Roman" w:eastAsia="宋体"/>
          <w:sz w:val="28"/>
          <w:szCs w:val="28"/>
        </w:rPr>
      </w:pPr>
      <w:r>
        <w:rPr>
          <w:rFonts w:hint="eastAsia" w:ascii="Times New Roman" w:hAnsi="Times New Roman" w:eastAsia="宋体"/>
          <w:sz w:val="28"/>
          <w:szCs w:val="28"/>
        </w:rPr>
        <w:t>3、英文版大学成绩单（附件3）</w:t>
      </w:r>
    </w:p>
    <w:p>
      <w:pPr>
        <w:pStyle w:val="7"/>
        <w:spacing w:line="480" w:lineRule="exact"/>
        <w:ind w:firstLine="560" w:firstLineChars="200"/>
        <w:rPr>
          <w:rFonts w:ascii="Times New Roman" w:hAnsi="Times New Roman" w:eastAsia="宋体"/>
          <w:sz w:val="28"/>
          <w:szCs w:val="28"/>
        </w:rPr>
      </w:pPr>
      <w:r>
        <w:rPr>
          <w:rFonts w:hint="eastAsia" w:ascii="Times New Roman" w:hAnsi="Times New Roman" w:eastAsia="宋体"/>
          <w:sz w:val="28"/>
          <w:szCs w:val="28"/>
        </w:rPr>
        <w:t>4、英语水平证明</w:t>
      </w:r>
    </w:p>
    <w:p>
      <w:pPr>
        <w:pStyle w:val="7"/>
        <w:spacing w:line="480" w:lineRule="exact"/>
        <w:ind w:firstLine="560" w:firstLineChars="200"/>
        <w:rPr>
          <w:rFonts w:ascii="Times New Roman" w:hAnsi="Times New Roman" w:eastAsia="宋体"/>
          <w:sz w:val="28"/>
          <w:szCs w:val="28"/>
        </w:rPr>
      </w:pPr>
      <w:r>
        <w:rPr>
          <w:rFonts w:hint="eastAsia" w:ascii="Times New Roman" w:hAnsi="Times New Roman" w:eastAsia="宋体"/>
          <w:sz w:val="28"/>
          <w:szCs w:val="28"/>
        </w:rPr>
        <w:t>5、个人陈述（Statement of Purpose）（附件4）</w:t>
      </w:r>
    </w:p>
    <w:p>
      <w:pPr>
        <w:pStyle w:val="7"/>
        <w:spacing w:line="480" w:lineRule="exact"/>
        <w:ind w:firstLine="560" w:firstLineChars="200"/>
        <w:rPr>
          <w:rFonts w:ascii="Times New Roman" w:hAnsi="Times New Roman" w:eastAsia="宋体"/>
          <w:sz w:val="28"/>
          <w:szCs w:val="28"/>
        </w:rPr>
      </w:pPr>
      <w:r>
        <w:rPr>
          <w:rFonts w:hint="eastAsia" w:ascii="Times New Roman" w:hAnsi="Times New Roman" w:eastAsia="宋体"/>
          <w:sz w:val="28"/>
          <w:szCs w:val="28"/>
        </w:rPr>
        <w:t>6、护照复印件</w:t>
      </w:r>
    </w:p>
    <w:p>
      <w:pPr>
        <w:pStyle w:val="7"/>
        <w:spacing w:line="480" w:lineRule="exact"/>
        <w:ind w:firstLine="560" w:firstLineChars="200"/>
        <w:rPr>
          <w:rFonts w:ascii="Times New Roman" w:hAnsi="Times New Roman" w:eastAsia="宋体"/>
          <w:sz w:val="28"/>
          <w:szCs w:val="28"/>
        </w:rPr>
      </w:pPr>
      <w:r>
        <w:rPr>
          <w:rFonts w:hint="eastAsia" w:ascii="Times New Roman" w:hAnsi="Times New Roman" w:eastAsia="宋体"/>
          <w:sz w:val="28"/>
          <w:szCs w:val="28"/>
        </w:rPr>
        <w:t>7、金融支持人证明（附件5）</w:t>
      </w:r>
    </w:p>
    <w:p>
      <w:pPr>
        <w:pStyle w:val="7"/>
        <w:spacing w:line="480" w:lineRule="exact"/>
        <w:ind w:firstLine="560" w:firstLineChars="200"/>
        <w:rPr>
          <w:rFonts w:ascii="Times New Roman" w:hAnsi="Times New Roman" w:eastAsia="宋体"/>
          <w:sz w:val="28"/>
          <w:szCs w:val="28"/>
        </w:rPr>
      </w:pPr>
      <w:r>
        <w:rPr>
          <w:rFonts w:hint="eastAsia" w:ascii="Times New Roman" w:hAnsi="Times New Roman" w:eastAsia="宋体"/>
          <w:sz w:val="28"/>
          <w:szCs w:val="28"/>
        </w:rPr>
        <w:t>8、银行存款证明</w:t>
      </w:r>
    </w:p>
    <w:p>
      <w:pPr>
        <w:pStyle w:val="7"/>
        <w:spacing w:line="480" w:lineRule="exact"/>
        <w:ind w:firstLine="560" w:firstLineChars="200"/>
        <w:rPr>
          <w:rFonts w:ascii="Times New Roman" w:hAnsi="Times New Roman" w:eastAsia="宋体"/>
          <w:sz w:val="28"/>
          <w:szCs w:val="28"/>
        </w:rPr>
      </w:pPr>
      <w:r>
        <w:rPr>
          <w:rFonts w:hint="eastAsia" w:ascii="Times New Roman" w:hAnsi="Times New Roman" w:eastAsia="宋体"/>
          <w:sz w:val="28"/>
          <w:szCs w:val="28"/>
        </w:rPr>
        <w:t>9、河北农业大学出国境申请表（本专科生版）（附件6附表1）</w:t>
      </w:r>
    </w:p>
    <w:p>
      <w:pPr>
        <w:pStyle w:val="7"/>
        <w:spacing w:line="480" w:lineRule="exact"/>
        <w:ind w:firstLine="560" w:firstLineChars="200"/>
        <w:rPr>
          <w:rFonts w:ascii="Times New Roman" w:hAnsi="Times New Roman" w:eastAsia="宋体"/>
          <w:sz w:val="28"/>
          <w:szCs w:val="28"/>
        </w:rPr>
      </w:pPr>
      <w:r>
        <w:rPr>
          <w:rFonts w:hint="eastAsia" w:ascii="Times New Roman" w:hAnsi="Times New Roman" w:eastAsia="宋体"/>
          <w:sz w:val="28"/>
          <w:szCs w:val="28"/>
        </w:rPr>
        <w:t>10、河北农业大学本科生出国（境）学习交流课程学分认定申请表（附件6附表2）</w:t>
      </w:r>
    </w:p>
    <w:p>
      <w:pPr>
        <w:pStyle w:val="7"/>
        <w:spacing w:line="480" w:lineRule="exact"/>
        <w:ind w:firstLine="560" w:firstLineChars="200"/>
        <w:rPr>
          <w:rFonts w:ascii="Times New Roman" w:hAnsi="Times New Roman" w:eastAsia="宋体"/>
          <w:sz w:val="28"/>
          <w:szCs w:val="28"/>
        </w:rPr>
      </w:pPr>
      <w:r>
        <w:rPr>
          <w:rFonts w:hint="eastAsia" w:ascii="Times New Roman" w:hAnsi="Times New Roman" w:eastAsia="宋体"/>
          <w:sz w:val="28"/>
          <w:szCs w:val="28"/>
        </w:rPr>
        <w:t>11、河北农业大学学生</w:t>
      </w:r>
      <w:r>
        <w:rPr>
          <w:rFonts w:ascii="Times New Roman" w:hAnsi="Times New Roman" w:eastAsia="宋体"/>
          <w:sz w:val="28"/>
          <w:szCs w:val="28"/>
        </w:rPr>
        <w:t>出国知情同意书</w:t>
      </w:r>
      <w:r>
        <w:rPr>
          <w:rFonts w:hint="eastAsia" w:ascii="Times New Roman" w:hAnsi="Times New Roman" w:eastAsia="宋体"/>
          <w:sz w:val="28"/>
          <w:szCs w:val="28"/>
        </w:rPr>
        <w:t>（附件6附表4）</w:t>
      </w:r>
    </w:p>
    <w:bookmarkEnd w:id="2"/>
    <w:p>
      <w:pPr>
        <w:pStyle w:val="7"/>
        <w:spacing w:line="480" w:lineRule="exact"/>
        <w:ind w:firstLine="560"/>
        <w:rPr>
          <w:rFonts w:ascii="Times New Roman" w:hAnsi="Times New Roman" w:eastAsia="宋体"/>
          <w:sz w:val="28"/>
          <w:szCs w:val="28"/>
        </w:rPr>
      </w:pPr>
    </w:p>
    <w:p>
      <w:pPr>
        <w:pStyle w:val="7"/>
        <w:spacing w:line="480" w:lineRule="exact"/>
        <w:ind w:firstLine="560"/>
        <w:rPr>
          <w:rFonts w:ascii="Times New Roman" w:hAnsi="Times New Roman" w:eastAsia="宋体"/>
          <w:sz w:val="28"/>
          <w:szCs w:val="28"/>
        </w:rPr>
      </w:pPr>
      <w:r>
        <w:rPr>
          <w:rFonts w:hint="eastAsia" w:ascii="Times New Roman" w:hAnsi="Times New Roman" w:eastAsia="宋体"/>
          <w:sz w:val="28"/>
          <w:szCs w:val="28"/>
        </w:rPr>
        <w:t>申请截止时间：2018年5月15日。其中护照复印件最晚于5月31日前提交，英语水平证明最晚于8月1日前提交。</w:t>
      </w:r>
    </w:p>
    <w:p>
      <w:pPr>
        <w:pStyle w:val="7"/>
        <w:spacing w:line="480" w:lineRule="exact"/>
        <w:ind w:firstLine="560"/>
        <w:rPr>
          <w:rFonts w:ascii="Times New Roman" w:hAnsi="Times New Roman" w:eastAsia="宋体"/>
          <w:sz w:val="28"/>
          <w:szCs w:val="28"/>
        </w:rPr>
      </w:pPr>
    </w:p>
    <w:p>
      <w:pPr>
        <w:spacing w:line="480" w:lineRule="exact"/>
        <w:ind w:firstLine="560" w:firstLineChars="200"/>
        <w:rPr>
          <w:rFonts w:ascii="Times New Roman" w:hAnsi="Times New Roman" w:eastAsia="宋体"/>
          <w:sz w:val="28"/>
          <w:szCs w:val="28"/>
        </w:rPr>
      </w:pPr>
      <w:r>
        <w:rPr>
          <w:rFonts w:hint="eastAsia" w:ascii="Times New Roman" w:hAnsi="Times New Roman" w:eastAsia="宋体"/>
          <w:sz w:val="28"/>
          <w:szCs w:val="28"/>
        </w:rPr>
        <w:t>联系人：孙志颖</w:t>
      </w:r>
    </w:p>
    <w:p>
      <w:pPr>
        <w:spacing w:line="480" w:lineRule="exact"/>
        <w:ind w:firstLine="560" w:firstLineChars="200"/>
        <w:rPr>
          <w:rFonts w:ascii="Times New Roman" w:hAnsi="Times New Roman" w:eastAsia="宋体"/>
          <w:sz w:val="28"/>
          <w:szCs w:val="28"/>
        </w:rPr>
      </w:pPr>
      <w:r>
        <w:rPr>
          <w:rFonts w:hint="eastAsia" w:ascii="Times New Roman" w:hAnsi="Times New Roman" w:eastAsia="宋体"/>
          <w:sz w:val="28"/>
          <w:szCs w:val="28"/>
        </w:rPr>
        <w:t xml:space="preserve">电话：0312-7526050   13785223719  </w:t>
      </w:r>
    </w:p>
    <w:p>
      <w:pPr>
        <w:spacing w:line="480" w:lineRule="exact"/>
        <w:ind w:firstLine="560" w:firstLineChars="200"/>
        <w:rPr>
          <w:rFonts w:ascii="Times New Roman" w:hAnsi="Times New Roman" w:eastAsia="宋体"/>
          <w:sz w:val="28"/>
          <w:szCs w:val="28"/>
        </w:rPr>
      </w:pPr>
      <w:r>
        <w:rPr>
          <w:rFonts w:hint="eastAsia" w:ascii="Times New Roman" w:hAnsi="Times New Roman" w:eastAsia="宋体"/>
          <w:sz w:val="28"/>
          <w:szCs w:val="28"/>
        </w:rPr>
        <w:t>邮件：</w:t>
      </w:r>
      <w:r>
        <w:fldChar w:fldCharType="begin"/>
      </w:r>
      <w:r>
        <w:instrText xml:space="preserve"> HYPERLINK "mailto:zhiyingsunauh@163.com" </w:instrText>
      </w:r>
      <w:r>
        <w:fldChar w:fldCharType="separate"/>
      </w:r>
      <w:r>
        <w:rPr>
          <w:rStyle w:val="5"/>
          <w:rFonts w:hint="eastAsia" w:ascii="Times New Roman" w:hAnsi="Times New Roman" w:eastAsia="宋体"/>
          <w:sz w:val="28"/>
          <w:szCs w:val="28"/>
        </w:rPr>
        <w:t>zhiyingsunauh@163.com</w:t>
      </w:r>
      <w:r>
        <w:rPr>
          <w:rStyle w:val="5"/>
          <w:rFonts w:hint="eastAsia" w:ascii="Times New Roman" w:hAnsi="Times New Roman" w:eastAsia="宋体"/>
          <w:sz w:val="28"/>
          <w:szCs w:val="28"/>
        </w:rPr>
        <w:fldChar w:fldCharType="end"/>
      </w:r>
    </w:p>
    <w:p>
      <w:pPr>
        <w:spacing w:line="480" w:lineRule="exact"/>
        <w:ind w:firstLine="560" w:firstLineChars="200"/>
        <w:rPr>
          <w:rFonts w:ascii="Times New Roman" w:hAnsi="Times New Roman" w:eastAsia="宋体"/>
          <w:sz w:val="28"/>
          <w:szCs w:val="28"/>
        </w:rPr>
      </w:pPr>
      <w:r>
        <w:rPr>
          <w:rFonts w:hint="eastAsia" w:ascii="Times New Roman" w:hAnsi="Times New Roman" w:eastAsia="宋体"/>
          <w:sz w:val="28"/>
          <w:szCs w:val="28"/>
        </w:rPr>
        <w:t>办公地址：东校区综合楼1213室 国际合作处</w:t>
      </w:r>
    </w:p>
    <w:p>
      <w:pPr>
        <w:spacing w:line="480" w:lineRule="exact"/>
        <w:ind w:firstLine="560" w:firstLineChars="200"/>
        <w:rPr>
          <w:rFonts w:ascii="Times New Roman" w:hAnsi="Times New Roman" w:eastAsia="宋体"/>
          <w:sz w:val="28"/>
          <w:szCs w:val="28"/>
        </w:rPr>
      </w:pPr>
    </w:p>
    <w:p>
      <w:pPr>
        <w:spacing w:line="480" w:lineRule="exact"/>
        <w:ind w:firstLine="560" w:firstLineChars="200"/>
        <w:rPr>
          <w:rFonts w:ascii="Times New Roman" w:hAnsi="Times New Roman" w:eastAsia="宋体"/>
          <w:sz w:val="28"/>
          <w:szCs w:val="28"/>
        </w:rPr>
      </w:pPr>
      <w:r>
        <w:rPr>
          <w:rFonts w:hint="eastAsia" w:ascii="Times New Roman" w:hAnsi="Times New Roman" w:eastAsia="宋体"/>
          <w:sz w:val="28"/>
          <w:szCs w:val="28"/>
        </w:rPr>
        <w:t>附件：</w:t>
      </w:r>
    </w:p>
    <w:p>
      <w:pPr>
        <w:pStyle w:val="7"/>
        <w:numPr>
          <w:ilvl w:val="0"/>
          <w:numId w:val="1"/>
        </w:numPr>
        <w:spacing w:line="480" w:lineRule="exact"/>
        <w:ind w:left="0" w:firstLine="560"/>
        <w:rPr>
          <w:rFonts w:hint="eastAsia" w:ascii="Times New Roman" w:hAnsi="Times New Roman" w:eastAsia="宋体"/>
          <w:sz w:val="28"/>
          <w:szCs w:val="28"/>
        </w:rPr>
      </w:pPr>
      <w:r>
        <w:rPr>
          <w:rFonts w:hint="eastAsia" w:ascii="Times New Roman" w:hAnsi="Times New Roman" w:eastAsia="宋体"/>
          <w:sz w:val="28"/>
          <w:szCs w:val="28"/>
        </w:rPr>
        <w:t>交流项目申请表</w:t>
      </w:r>
    </w:p>
    <w:p>
      <w:pPr>
        <w:pStyle w:val="7"/>
        <w:numPr>
          <w:ilvl w:val="0"/>
          <w:numId w:val="1"/>
        </w:numPr>
        <w:spacing w:line="480" w:lineRule="exact"/>
        <w:ind w:left="0" w:firstLine="560"/>
        <w:rPr>
          <w:rFonts w:ascii="Times New Roman" w:hAnsi="Times New Roman" w:eastAsia="宋体"/>
          <w:sz w:val="28"/>
          <w:szCs w:val="28"/>
        </w:rPr>
      </w:pPr>
      <w:r>
        <w:rPr>
          <w:rFonts w:hint="eastAsia" w:ascii="Times New Roman" w:hAnsi="Times New Roman" w:eastAsia="宋体"/>
          <w:sz w:val="28"/>
          <w:szCs w:val="28"/>
        </w:rPr>
        <w:t>暑期英语培训申请表</w:t>
      </w:r>
    </w:p>
    <w:p>
      <w:pPr>
        <w:pStyle w:val="7"/>
        <w:numPr>
          <w:ilvl w:val="0"/>
          <w:numId w:val="1"/>
        </w:numPr>
        <w:spacing w:line="480" w:lineRule="exact"/>
        <w:ind w:left="0" w:firstLine="560"/>
        <w:rPr>
          <w:rFonts w:ascii="Times New Roman" w:hAnsi="Times New Roman" w:eastAsia="宋体"/>
          <w:sz w:val="28"/>
          <w:szCs w:val="28"/>
        </w:rPr>
      </w:pPr>
      <w:r>
        <w:rPr>
          <w:rFonts w:hint="eastAsia" w:ascii="Times New Roman" w:hAnsi="Times New Roman" w:eastAsia="宋体"/>
          <w:sz w:val="28"/>
          <w:szCs w:val="28"/>
        </w:rPr>
        <w:t>英文版大学成绩单式样</w:t>
      </w:r>
    </w:p>
    <w:p>
      <w:pPr>
        <w:pStyle w:val="7"/>
        <w:numPr>
          <w:ilvl w:val="0"/>
          <w:numId w:val="1"/>
        </w:numPr>
        <w:spacing w:line="480" w:lineRule="exact"/>
        <w:ind w:left="0" w:firstLine="560"/>
        <w:rPr>
          <w:rFonts w:ascii="Times New Roman" w:hAnsi="Times New Roman" w:eastAsia="宋体"/>
          <w:sz w:val="28"/>
          <w:szCs w:val="28"/>
        </w:rPr>
      </w:pPr>
      <w:r>
        <w:rPr>
          <w:rFonts w:hint="eastAsia" w:ascii="Times New Roman" w:hAnsi="Times New Roman" w:eastAsia="宋体"/>
          <w:sz w:val="28"/>
          <w:szCs w:val="28"/>
        </w:rPr>
        <w:t>个人陈述（Statement of Purpose）</w:t>
      </w:r>
    </w:p>
    <w:p>
      <w:pPr>
        <w:pStyle w:val="7"/>
        <w:numPr>
          <w:ilvl w:val="0"/>
          <w:numId w:val="1"/>
        </w:numPr>
        <w:spacing w:line="480" w:lineRule="exact"/>
        <w:ind w:left="0" w:firstLine="560"/>
        <w:rPr>
          <w:rFonts w:ascii="Times New Roman" w:hAnsi="Times New Roman" w:eastAsia="宋体"/>
          <w:sz w:val="28"/>
          <w:szCs w:val="28"/>
        </w:rPr>
      </w:pPr>
      <w:r>
        <w:rPr>
          <w:rFonts w:hint="eastAsia" w:ascii="Times New Roman" w:hAnsi="Times New Roman" w:eastAsia="宋体"/>
          <w:sz w:val="28"/>
          <w:szCs w:val="28"/>
        </w:rPr>
        <w:t>金融支持人证明</w:t>
      </w:r>
    </w:p>
    <w:p>
      <w:pPr>
        <w:pStyle w:val="7"/>
        <w:numPr>
          <w:ilvl w:val="0"/>
          <w:numId w:val="1"/>
        </w:numPr>
        <w:spacing w:line="480" w:lineRule="exact"/>
        <w:ind w:left="0" w:firstLine="560"/>
        <w:rPr>
          <w:rFonts w:hint="eastAsia" w:ascii="Times New Roman" w:hAnsi="Times New Roman" w:eastAsia="宋体"/>
          <w:sz w:val="28"/>
          <w:szCs w:val="28"/>
        </w:rPr>
      </w:pPr>
      <w:r>
        <w:rPr>
          <w:rFonts w:hint="eastAsia" w:ascii="Times New Roman" w:hAnsi="Times New Roman" w:eastAsia="宋体"/>
          <w:sz w:val="28"/>
          <w:szCs w:val="28"/>
        </w:rPr>
        <w:t>河北农业大学本科生出国（境）校际交流学习管理暂行办法</w:t>
      </w:r>
    </w:p>
    <w:p>
      <w:pPr>
        <w:pStyle w:val="7"/>
        <w:spacing w:line="480" w:lineRule="exact"/>
        <w:ind w:firstLine="0" w:firstLineChars="0"/>
        <w:rPr>
          <w:rFonts w:hint="eastAsia" w:ascii="Times New Roman" w:hAnsi="Times New Roman" w:eastAsia="宋体"/>
          <w:sz w:val="28"/>
          <w:szCs w:val="28"/>
        </w:rPr>
      </w:pPr>
      <w:r>
        <w:rPr>
          <w:rFonts w:hint="eastAsia" w:ascii="Times New Roman" w:hAnsi="Times New Roman" w:eastAsia="宋体"/>
          <w:sz w:val="28"/>
          <w:szCs w:val="28"/>
        </w:rPr>
        <w:t xml:space="preserve">                                    国际合作处</w:t>
      </w:r>
    </w:p>
    <w:p>
      <w:pPr>
        <w:pStyle w:val="7"/>
        <w:spacing w:line="480" w:lineRule="exact"/>
        <w:ind w:firstLine="0" w:firstLineChars="0"/>
        <w:rPr>
          <w:rFonts w:ascii="Times New Roman" w:hAnsi="Times New Roman" w:eastAsia="宋体"/>
          <w:sz w:val="28"/>
          <w:szCs w:val="28"/>
        </w:rPr>
      </w:pPr>
      <w:r>
        <w:rPr>
          <w:rFonts w:hint="eastAsia" w:ascii="Times New Roman" w:hAnsi="Times New Roman" w:eastAsia="宋体"/>
          <w:sz w:val="28"/>
          <w:szCs w:val="28"/>
        </w:rPr>
        <w:t xml:space="preserve">                                   2018年4月25日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F3022"/>
    <w:multiLevelType w:val="multilevel"/>
    <w:tmpl w:val="2F4F3022"/>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04FF0"/>
    <w:rsid w:val="00104FF0"/>
    <w:rsid w:val="00183E12"/>
    <w:rsid w:val="0019449C"/>
    <w:rsid w:val="001A1302"/>
    <w:rsid w:val="001F46FD"/>
    <w:rsid w:val="002B602A"/>
    <w:rsid w:val="004F27E9"/>
    <w:rsid w:val="00525487"/>
    <w:rsid w:val="00541B59"/>
    <w:rsid w:val="005E7E49"/>
    <w:rsid w:val="00652347"/>
    <w:rsid w:val="006D25A2"/>
    <w:rsid w:val="0091376F"/>
    <w:rsid w:val="00AF5BD9"/>
    <w:rsid w:val="00C0139D"/>
    <w:rsid w:val="00E115A7"/>
    <w:rsid w:val="00EA3D6B"/>
    <w:rsid w:val="00EB56CA"/>
    <w:rsid w:val="00F073FA"/>
    <w:rsid w:val="00F201BC"/>
    <w:rsid w:val="66FB69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5">
    <w:name w:val="Hyperlink"/>
    <w:basedOn w:val="4"/>
    <w:unhideWhenUsed/>
    <w:qFormat/>
    <w:uiPriority w:val="99"/>
    <w:rPr>
      <w:color w:val="0000FF" w:themeColor="hyperlink"/>
      <w:u w:val="single"/>
    </w:rPr>
  </w:style>
  <w:style w:type="paragraph" w:styleId="7">
    <w:name w:val="List Paragraph"/>
    <w:basedOn w:val="1"/>
    <w:qFormat/>
    <w:uiPriority w:val="34"/>
    <w:pPr>
      <w:ind w:firstLine="420" w:firstLineChars="200"/>
    </w:pPr>
  </w:style>
  <w:style w:type="character" w:customStyle="1" w:styleId="8">
    <w:name w:val="页眉 Char"/>
    <w:basedOn w:val="4"/>
    <w:link w:val="3"/>
    <w:uiPriority w:val="99"/>
    <w:rPr>
      <w:sz w:val="18"/>
      <w:szCs w:val="18"/>
    </w:rPr>
  </w:style>
  <w:style w:type="character" w:customStyle="1" w:styleId="9">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241</Words>
  <Characters>1380</Characters>
  <Lines>11</Lines>
  <Paragraphs>3</Paragraphs>
  <TotalTime>0</TotalTime>
  <ScaleCrop>false</ScaleCrop>
  <LinksUpToDate>false</LinksUpToDate>
  <CharactersWithSpaces>1618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2018-04-25T00:26:00Z</dcterms:created>
  <dc:creator>sunzhiying</dc:creator>
  <cp:lastModifiedBy>郭凯</cp:lastModifiedBy>
  <dcterms:modified xsi:type="dcterms:W3CDTF">2018-04-25T09:06:43Z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